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46B9" w14:textId="50C6842F" w:rsidR="00940D05" w:rsidRPr="00940D05" w:rsidRDefault="00940D05" w:rsidP="00364DD6">
      <w:pPr>
        <w:pStyle w:val="Heading2"/>
        <w:spacing w:before="0"/>
        <w:jc w:val="center"/>
        <w:rPr>
          <w:rFonts w:asciiTheme="minorHAnsi" w:hAnsiTheme="minorHAnsi" w:cstheme="minorHAnsi"/>
          <w:color w:val="auto"/>
          <w:sz w:val="36"/>
          <w:szCs w:val="24"/>
          <w:lang w:val="en-CA"/>
        </w:rPr>
      </w:pPr>
      <w:bookmarkStart w:id="0" w:name="_Toc96443333"/>
      <w:bookmarkStart w:id="1" w:name="_Toc117496135"/>
      <w:r w:rsidRPr="00940D05">
        <w:rPr>
          <w:rFonts w:asciiTheme="minorHAnsi" w:hAnsiTheme="minorHAnsi" w:cstheme="minorHAnsi"/>
          <w:color w:val="auto"/>
          <w:sz w:val="36"/>
          <w:szCs w:val="24"/>
        </w:rPr>
        <w:t>School Contact Checklist</w:t>
      </w:r>
      <w:bookmarkEnd w:id="0"/>
      <w:bookmarkEnd w:id="1"/>
    </w:p>
    <w:p w14:paraId="07FDD405" w14:textId="77777777" w:rsidR="00940D05" w:rsidRPr="000C0A86" w:rsidRDefault="00940D05" w:rsidP="00940D05">
      <w:pPr>
        <w:rPr>
          <w:rFonts w:asciiTheme="minorHAnsi" w:hAnsiTheme="minorHAnsi" w:cstheme="minorHAnsi"/>
          <w:sz w:val="24"/>
          <w:szCs w:val="24"/>
        </w:rPr>
      </w:pPr>
    </w:p>
    <w:p w14:paraId="15BC0EFE" w14:textId="77777777" w:rsidR="0075405E" w:rsidRDefault="0075405E" w:rsidP="0075405E">
      <w:pPr>
        <w:rPr>
          <w:rFonts w:asciiTheme="minorHAnsi" w:hAnsiTheme="minorHAnsi" w:cstheme="minorHAnsi"/>
          <w:sz w:val="24"/>
          <w:szCs w:val="24"/>
          <w:u w:val="single"/>
        </w:rPr>
      </w:pPr>
      <w:r w:rsidRPr="000C0A86">
        <w:rPr>
          <w:rFonts w:asciiTheme="minorHAnsi" w:hAnsiTheme="minorHAnsi" w:cstheme="minorHAnsi"/>
          <w:sz w:val="24"/>
          <w:szCs w:val="24"/>
          <w:u w:val="single"/>
        </w:rPr>
        <w:t>Before Assessment Day</w:t>
      </w:r>
    </w:p>
    <w:p w14:paraId="6A97F086" w14:textId="77777777" w:rsidR="0075405E" w:rsidRDefault="0075405E" w:rsidP="0075405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1F3451B" w14:textId="77777777" w:rsidR="0075405E" w:rsidRDefault="0075405E" w:rsidP="0075405E">
      <w:p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By end of January:</w:t>
      </w:r>
    </w:p>
    <w:p w14:paraId="4CAF0363" w14:textId="77777777" w:rsidR="0075405E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</w:rPr>
      </w:pPr>
      <w:r w:rsidRPr="6F9B9007">
        <w:rPr>
          <w:rFonts w:asciiTheme="minorHAnsi" w:hAnsiTheme="minorHAnsi"/>
        </w:rPr>
        <w:t>Complete the School Information Form</w:t>
      </w:r>
      <w:r>
        <w:rPr>
          <w:rFonts w:asciiTheme="minorHAnsi" w:hAnsiTheme="minorHAnsi"/>
        </w:rPr>
        <w:t>.</w:t>
      </w:r>
    </w:p>
    <w:p w14:paraId="35E914A0" w14:textId="148CC03A" w:rsidR="0075405E" w:rsidRDefault="0075405E" w:rsidP="0075405E">
      <w:pPr>
        <w:pStyle w:val="NoSpacing"/>
        <w:ind w:left="1440"/>
        <w:rPr>
          <w:rFonts w:asciiTheme="minorHAnsi" w:hAnsiTheme="minorHAnsi"/>
        </w:rPr>
      </w:pPr>
    </w:p>
    <w:p w14:paraId="49C8FF63" w14:textId="77777777" w:rsidR="0075405E" w:rsidRDefault="0075405E" w:rsidP="0075405E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By end of February:</w:t>
      </w:r>
    </w:p>
    <w:p w14:paraId="3EFA5AD2" w14:textId="77777777" w:rsidR="0075405E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</w:rPr>
      </w:pPr>
      <w:r w:rsidRPr="6F9B9007">
        <w:rPr>
          <w:rFonts w:asciiTheme="minorHAnsi" w:hAnsiTheme="minorHAnsi"/>
        </w:rPr>
        <w:t>Complete one Student Identification Form for each selected class</w:t>
      </w:r>
      <w:r>
        <w:rPr>
          <w:rFonts w:asciiTheme="minorHAnsi" w:hAnsiTheme="minorHAnsi"/>
        </w:rPr>
        <w:t>.</w:t>
      </w:r>
    </w:p>
    <w:p w14:paraId="257B0CAC" w14:textId="77777777" w:rsidR="0075405E" w:rsidRPr="009E4DC0" w:rsidDel="009E4DC0" w:rsidRDefault="0075405E" w:rsidP="0075405E">
      <w:pPr>
        <w:pStyle w:val="NoSpacing"/>
        <w:numPr>
          <w:ilvl w:val="1"/>
          <w:numId w:val="1"/>
        </w:numPr>
        <w:rPr>
          <w:rFonts w:asciiTheme="minorHAnsi" w:hAnsiTheme="minorHAnsi"/>
        </w:rPr>
      </w:pPr>
      <w:r w:rsidRPr="38E4E304">
        <w:rPr>
          <w:rFonts w:asciiTheme="minorHAnsi" w:hAnsiTheme="minorHAnsi"/>
        </w:rPr>
        <w:t xml:space="preserve">NOTE: This step does not apply </w:t>
      </w:r>
      <w:r>
        <w:rPr>
          <w:rFonts w:asciiTheme="minorHAnsi" w:hAnsiTheme="minorHAnsi"/>
        </w:rPr>
        <w:t>to</w:t>
      </w:r>
      <w:r w:rsidRPr="38E4E304">
        <w:rPr>
          <w:rFonts w:asciiTheme="minorHAnsi" w:hAnsiTheme="minorHAnsi"/>
        </w:rPr>
        <w:t xml:space="preserve"> Ontario, Nova Scotia</w:t>
      </w:r>
      <w:r>
        <w:rPr>
          <w:rFonts w:asciiTheme="minorHAnsi" w:hAnsiTheme="minorHAnsi"/>
        </w:rPr>
        <w:t>,</w:t>
      </w:r>
      <w:r w:rsidRPr="38E4E304">
        <w:rPr>
          <w:rFonts w:asciiTheme="minorHAnsi" w:hAnsiTheme="minorHAnsi"/>
        </w:rPr>
        <w:t xml:space="preserve"> and New Brunswick </w:t>
      </w:r>
      <w:r>
        <w:rPr>
          <w:rFonts w:asciiTheme="minorHAnsi" w:hAnsiTheme="minorHAnsi"/>
        </w:rPr>
        <w:t>f</w:t>
      </w:r>
      <w:r w:rsidRPr="38E4E304">
        <w:rPr>
          <w:rFonts w:asciiTheme="minorHAnsi" w:hAnsiTheme="minorHAnsi"/>
        </w:rPr>
        <w:t>rancophone schools.</w:t>
      </w:r>
    </w:p>
    <w:p w14:paraId="4471EFD8" w14:textId="77777777" w:rsidR="00495F20" w:rsidRPr="009E4DC0" w:rsidRDefault="00495F20" w:rsidP="00495F20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Review information related to </w:t>
      </w:r>
      <w:r>
        <w:t>accommodations and</w:t>
      </w:r>
      <w:r>
        <w:rPr>
          <w:rFonts w:asciiTheme="minorHAnsi" w:hAnsiTheme="minorHAnsi" w:cstheme="minorHAnsi"/>
        </w:rPr>
        <w:t xml:space="preserve"> special education needs. </w:t>
      </w:r>
    </w:p>
    <w:p w14:paraId="7CA1E8EA" w14:textId="77777777" w:rsidR="0075405E" w:rsidRDefault="0075405E" w:rsidP="0075405E">
      <w:pPr>
        <w:rPr>
          <w:rFonts w:asciiTheme="minorHAnsi" w:hAnsiTheme="minorHAnsi" w:cstheme="minorBidi"/>
          <w:sz w:val="24"/>
          <w:szCs w:val="24"/>
        </w:rPr>
      </w:pPr>
    </w:p>
    <w:p w14:paraId="6A714F51" w14:textId="77777777" w:rsidR="0075405E" w:rsidRPr="000C0A86" w:rsidRDefault="0075405E" w:rsidP="0075405E">
      <w:pPr>
        <w:rPr>
          <w:rFonts w:asciiTheme="minorHAnsi" w:hAnsiTheme="minorHAnsi" w:cstheme="minorHAnsi"/>
          <w:b/>
          <w:sz w:val="24"/>
          <w:szCs w:val="24"/>
        </w:rPr>
      </w:pPr>
      <w:r w:rsidRPr="008F079E">
        <w:rPr>
          <w:rFonts w:asciiTheme="minorHAnsi" w:hAnsiTheme="minorHAnsi" w:cstheme="minorBidi"/>
          <w:sz w:val="24"/>
          <w:szCs w:val="24"/>
        </w:rPr>
        <w:t>At least one month before:</w:t>
      </w:r>
    </w:p>
    <w:p w14:paraId="58AEBC93" w14:textId="4FE7B3DD" w:rsidR="0075405E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</w:rPr>
      </w:pPr>
      <w:r w:rsidRPr="6F9B9007">
        <w:rPr>
          <w:rFonts w:asciiTheme="minorHAnsi" w:hAnsiTheme="minorHAnsi"/>
        </w:rPr>
        <w:t>Select one or more test administrator(s) (you</w:t>
      </w:r>
      <w:r w:rsidR="00CE5CF8">
        <w:rPr>
          <w:rFonts w:asciiTheme="minorHAnsi" w:hAnsiTheme="minorHAnsi"/>
        </w:rPr>
        <w:t xml:space="preserve"> may be a/the test administrator</w:t>
      </w:r>
      <w:r w:rsidRPr="6F9B9007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</w:t>
      </w:r>
    </w:p>
    <w:p w14:paraId="428538C8" w14:textId="77777777" w:rsidR="0075405E" w:rsidRDefault="0075405E" w:rsidP="0075405E">
      <w:pPr>
        <w:pStyle w:val="NoSpacing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Pr="6F9B9007">
        <w:rPr>
          <w:rFonts w:asciiTheme="minorHAnsi" w:hAnsiTheme="minorHAnsi"/>
        </w:rPr>
        <w:t>eview assessment schedule and</w:t>
      </w:r>
      <w:r>
        <w:rPr>
          <w:rFonts w:asciiTheme="minorHAnsi" w:hAnsiTheme="minorHAnsi"/>
        </w:rPr>
        <w:t xml:space="preserve"> the</w:t>
      </w:r>
      <w:r w:rsidRPr="6F9B9007">
        <w:rPr>
          <w:rFonts w:asciiTheme="minorHAnsi" w:hAnsiTheme="minorHAnsi"/>
        </w:rPr>
        <w:t xml:space="preserve"> </w:t>
      </w:r>
      <w:r w:rsidRPr="00BD5AA2">
        <w:rPr>
          <w:rFonts w:asciiTheme="minorHAnsi" w:hAnsiTheme="minorHAnsi"/>
        </w:rPr>
        <w:t xml:space="preserve">PCAP administration website. </w:t>
      </w:r>
    </w:p>
    <w:p w14:paraId="0BE02148" w14:textId="6A589F60" w:rsidR="0075405E" w:rsidRPr="00BD5AA2" w:rsidDel="009E4DC0" w:rsidRDefault="00495F20" w:rsidP="0075405E">
      <w:pPr>
        <w:pStyle w:val="NoSpacing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75405E" w:rsidRPr="00BD5AA2">
        <w:rPr>
          <w:rFonts w:asciiTheme="minorHAnsi" w:hAnsiTheme="minorHAnsi"/>
        </w:rPr>
        <w:t>eview technical requirements</w:t>
      </w:r>
      <w:r w:rsidRPr="00495F2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(with</w:t>
      </w:r>
      <w:r w:rsidRPr="00BD5AA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</w:t>
      </w:r>
      <w:r w:rsidRPr="00BD5AA2">
        <w:rPr>
          <w:rFonts w:asciiTheme="minorHAnsi" w:hAnsiTheme="minorHAnsi"/>
        </w:rPr>
        <w:t xml:space="preserve"> IT specialist</w:t>
      </w:r>
      <w:r w:rsidR="00711B72">
        <w:rPr>
          <w:rFonts w:asciiTheme="minorHAnsi" w:hAnsiTheme="minorHAnsi"/>
        </w:rPr>
        <w:t>, if available</w:t>
      </w:r>
      <w:r>
        <w:rPr>
          <w:rFonts w:asciiTheme="minorHAnsi" w:hAnsiTheme="minorHAnsi"/>
        </w:rPr>
        <w:t>)</w:t>
      </w:r>
      <w:r w:rsidR="0075405E" w:rsidRPr="00BD5AA2">
        <w:rPr>
          <w:rFonts w:asciiTheme="minorHAnsi" w:hAnsiTheme="minorHAnsi"/>
        </w:rPr>
        <w:t xml:space="preserve">. </w:t>
      </w:r>
    </w:p>
    <w:p w14:paraId="30698BB8" w14:textId="77777777" w:rsidR="0075405E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 w:rsidRPr="000C0A86">
        <w:rPr>
          <w:rFonts w:asciiTheme="minorHAnsi" w:hAnsiTheme="minorHAnsi" w:cstheme="minorHAnsi"/>
        </w:rPr>
        <w:t>Distribute</w:t>
      </w:r>
      <w:r>
        <w:rPr>
          <w:rFonts w:asciiTheme="minorHAnsi" w:hAnsiTheme="minorHAnsi" w:cstheme="minorHAnsi"/>
        </w:rPr>
        <w:t xml:space="preserve"> the</w:t>
      </w:r>
      <w:r w:rsidRPr="000C0A86">
        <w:rPr>
          <w:rFonts w:asciiTheme="minorHAnsi" w:hAnsiTheme="minorHAnsi" w:cstheme="minorHAnsi"/>
        </w:rPr>
        <w:t xml:space="preserve"> letter and </w:t>
      </w:r>
      <w:r w:rsidRPr="00166005">
        <w:rPr>
          <w:rFonts w:asciiTheme="minorHAnsi" w:hAnsiTheme="minorHAnsi" w:cstheme="minorHAnsi"/>
        </w:rPr>
        <w:t>poster</w:t>
      </w:r>
      <w:r w:rsidRPr="000C0A86">
        <w:rPr>
          <w:rFonts w:asciiTheme="minorHAnsi" w:hAnsiTheme="minorHAnsi" w:cstheme="minorHAnsi"/>
        </w:rPr>
        <w:t xml:space="preserve"> to inform parents/guardians of </w:t>
      </w:r>
      <w:r>
        <w:rPr>
          <w:rFonts w:asciiTheme="minorHAnsi" w:hAnsiTheme="minorHAnsi" w:cstheme="minorHAnsi"/>
        </w:rPr>
        <w:t>PCAP</w:t>
      </w:r>
      <w:r w:rsidRPr="000C0A86">
        <w:rPr>
          <w:rFonts w:asciiTheme="minorHAnsi" w:hAnsiTheme="minorHAnsi" w:cstheme="minorHAnsi"/>
        </w:rPr>
        <w:t>.</w:t>
      </w:r>
    </w:p>
    <w:p w14:paraId="5C21CD09" w14:textId="77777777" w:rsidR="0075405E" w:rsidRDefault="0075405E" w:rsidP="0075405E">
      <w:pPr>
        <w:pStyle w:val="NoSpacing"/>
        <w:rPr>
          <w:rFonts w:asciiTheme="minorHAnsi" w:hAnsiTheme="minorHAnsi" w:cstheme="minorHAnsi"/>
        </w:rPr>
      </w:pPr>
    </w:p>
    <w:p w14:paraId="17C3BF25" w14:textId="77777777" w:rsidR="0075405E" w:rsidRPr="000C0A86" w:rsidRDefault="0075405E" w:rsidP="0075405E">
      <w:pPr>
        <w:pStyle w:val="NoSpacing"/>
        <w:rPr>
          <w:rFonts w:asciiTheme="minorHAnsi" w:hAnsiTheme="minorHAnsi"/>
        </w:rPr>
      </w:pPr>
      <w:r w:rsidRPr="2F6C8FEC">
        <w:rPr>
          <w:rFonts w:asciiTheme="minorHAnsi" w:hAnsiTheme="minorHAnsi"/>
        </w:rPr>
        <w:t>At least one week before:</w:t>
      </w:r>
    </w:p>
    <w:p w14:paraId="4B889EFF" w14:textId="77777777" w:rsidR="0075405E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</w:rPr>
      </w:pPr>
      <w:r w:rsidRPr="6F9B9007">
        <w:rPr>
          <w:rFonts w:asciiTheme="minorHAnsi" w:hAnsiTheme="minorHAnsi"/>
        </w:rPr>
        <w:t xml:space="preserve">Ensure you have received the Assessment Script by mail and all the assessment forms by email (see list of electronic assessment materials). </w:t>
      </w:r>
    </w:p>
    <w:p w14:paraId="53486B16" w14:textId="77777777" w:rsidR="0075405E" w:rsidRPr="00B5654C" w:rsidRDefault="0075405E" w:rsidP="0075405E">
      <w:pPr>
        <w:pStyle w:val="NoSpacing"/>
        <w:numPr>
          <w:ilvl w:val="1"/>
          <w:numId w:val="1"/>
        </w:numPr>
        <w:rPr>
          <w:rFonts w:asciiTheme="minorHAnsi" w:hAnsiTheme="minorHAnsi"/>
        </w:rPr>
      </w:pPr>
      <w:r w:rsidRPr="6F9B9007">
        <w:rPr>
          <w:rFonts w:asciiTheme="minorHAnsi" w:hAnsiTheme="minorHAnsi"/>
        </w:rPr>
        <w:t xml:space="preserve">If you have not received the assessment material three days before the school’s first assessment date, please contact </w:t>
      </w:r>
      <w:hyperlink r:id="rId10" w:history="1">
        <w:r w:rsidRPr="00240167">
          <w:rPr>
            <w:rStyle w:val="Hyperlink"/>
            <w:rFonts w:asciiTheme="minorHAnsi" w:hAnsiTheme="minorHAnsi"/>
          </w:rPr>
          <w:t>forms@cmec.ca</w:t>
        </w:r>
      </w:hyperlink>
      <w:r>
        <w:rPr>
          <w:rFonts w:asciiTheme="minorHAnsi" w:hAnsiTheme="minorHAnsi"/>
        </w:rPr>
        <w:t xml:space="preserve"> </w:t>
      </w:r>
      <w:r w:rsidRPr="00B5654C">
        <w:rPr>
          <w:rFonts w:asciiTheme="minorHAnsi" w:hAnsiTheme="minorHAnsi"/>
        </w:rPr>
        <w:t>immediately.</w:t>
      </w:r>
    </w:p>
    <w:p w14:paraId="1C410BA7" w14:textId="77777777" w:rsidR="0075405E" w:rsidRPr="000C0A86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 w:rsidRPr="000C0A86">
        <w:rPr>
          <w:rFonts w:asciiTheme="minorHAnsi" w:hAnsiTheme="minorHAnsi" w:cstheme="minorHAnsi"/>
        </w:rPr>
        <w:t>Distribute School and Teacher Questionnaire Login Forms to designated staff.</w:t>
      </w:r>
    </w:p>
    <w:p w14:paraId="0668C549" w14:textId="77777777" w:rsidR="0075405E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</w:rPr>
      </w:pPr>
      <w:r w:rsidRPr="2F6C8FEC">
        <w:rPr>
          <w:rFonts w:asciiTheme="minorHAnsi" w:hAnsiTheme="minorHAnsi"/>
        </w:rPr>
        <w:t>Ensure a classroom with compatible devices is booked for assessment day.</w:t>
      </w:r>
    </w:p>
    <w:p w14:paraId="7C653D29" w14:textId="4A9DE656" w:rsidR="0075405E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</w:rPr>
      </w:pPr>
      <w:r w:rsidRPr="003410C0">
        <w:rPr>
          <w:rFonts w:asciiTheme="minorHAnsi" w:hAnsiTheme="minorHAnsi"/>
        </w:rPr>
        <w:t xml:space="preserve">Install </w:t>
      </w:r>
      <w:r w:rsidRPr="00EF1CE1">
        <w:rPr>
          <w:rFonts w:asciiTheme="minorHAnsi" w:hAnsiTheme="minorHAnsi"/>
        </w:rPr>
        <w:t xml:space="preserve">the PCAP </w:t>
      </w:r>
      <w:proofErr w:type="spellStart"/>
      <w:r w:rsidRPr="00EF1CE1">
        <w:rPr>
          <w:rFonts w:asciiTheme="minorHAnsi" w:hAnsiTheme="minorHAnsi"/>
        </w:rPr>
        <w:t>Lock</w:t>
      </w:r>
      <w:r>
        <w:rPr>
          <w:rFonts w:asciiTheme="minorHAnsi" w:hAnsiTheme="minorHAnsi"/>
        </w:rPr>
        <w:t>D</w:t>
      </w:r>
      <w:r w:rsidRPr="00EF1CE1">
        <w:rPr>
          <w:rFonts w:asciiTheme="minorHAnsi" w:hAnsiTheme="minorHAnsi"/>
        </w:rPr>
        <w:t>own</w:t>
      </w:r>
      <w:proofErr w:type="spellEnd"/>
      <w:r w:rsidRPr="00EF1CE1">
        <w:rPr>
          <w:rFonts w:asciiTheme="minorHAnsi" w:hAnsiTheme="minorHAnsi"/>
        </w:rPr>
        <w:t xml:space="preserve"> Browser</w:t>
      </w:r>
      <w:r w:rsidRPr="00B0269E">
        <w:rPr>
          <w:rFonts w:asciiTheme="minorHAnsi" w:hAnsiTheme="minorHAnsi"/>
        </w:rPr>
        <w:t xml:space="preserve"> </w:t>
      </w:r>
      <w:r w:rsidRPr="003410C0">
        <w:rPr>
          <w:rFonts w:asciiTheme="minorHAnsi" w:hAnsiTheme="minorHAnsi"/>
        </w:rPr>
        <w:t xml:space="preserve">with </w:t>
      </w:r>
      <w:r>
        <w:rPr>
          <w:rFonts w:asciiTheme="minorHAnsi" w:hAnsiTheme="minorHAnsi"/>
        </w:rPr>
        <w:t>test administrator(s)</w:t>
      </w:r>
      <w:r w:rsidR="00495F20" w:rsidRPr="00495F20">
        <w:rPr>
          <w:rFonts w:asciiTheme="minorHAnsi" w:hAnsiTheme="minorHAnsi"/>
        </w:rPr>
        <w:t xml:space="preserve"> </w:t>
      </w:r>
      <w:r w:rsidR="00495F20">
        <w:rPr>
          <w:rFonts w:asciiTheme="minorHAnsi" w:hAnsiTheme="minorHAnsi"/>
        </w:rPr>
        <w:t>and the</w:t>
      </w:r>
      <w:r w:rsidR="00495F20" w:rsidRPr="003410C0">
        <w:rPr>
          <w:rFonts w:asciiTheme="minorHAnsi" w:hAnsiTheme="minorHAnsi"/>
        </w:rPr>
        <w:t xml:space="preserve"> IT specialis</w:t>
      </w:r>
      <w:r w:rsidR="00495F20">
        <w:rPr>
          <w:rFonts w:asciiTheme="minorHAnsi" w:hAnsiTheme="minorHAnsi"/>
        </w:rPr>
        <w:t>t (if available)</w:t>
      </w:r>
      <w:r w:rsidRPr="003410C0">
        <w:rPr>
          <w:rFonts w:asciiTheme="minorHAnsi" w:hAnsiTheme="minorHAnsi"/>
        </w:rPr>
        <w:t>.</w:t>
      </w:r>
    </w:p>
    <w:p w14:paraId="5F3C828D" w14:textId="33675763" w:rsidR="0075405E" w:rsidRDefault="0075405E" w:rsidP="0073524F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</w:rPr>
      </w:pPr>
      <w:r w:rsidRPr="2F6C8FEC">
        <w:rPr>
          <w:rFonts w:asciiTheme="minorHAnsi" w:hAnsiTheme="minorHAnsi"/>
        </w:rPr>
        <w:t xml:space="preserve">Optional: Run Practice </w:t>
      </w:r>
      <w:r w:rsidRPr="6F9B9007">
        <w:rPr>
          <w:rFonts w:asciiTheme="minorHAnsi" w:hAnsiTheme="minorHAnsi"/>
        </w:rPr>
        <w:t xml:space="preserve">Assessment using the PCAP </w:t>
      </w:r>
      <w:proofErr w:type="spellStart"/>
      <w:r w:rsidRPr="6F9B9007">
        <w:rPr>
          <w:rFonts w:asciiTheme="minorHAnsi" w:hAnsiTheme="minorHAnsi"/>
        </w:rPr>
        <w:t>Lock</w:t>
      </w:r>
      <w:r>
        <w:rPr>
          <w:rFonts w:asciiTheme="minorHAnsi" w:hAnsiTheme="minorHAnsi"/>
        </w:rPr>
        <w:t>D</w:t>
      </w:r>
      <w:r w:rsidRPr="6F9B9007">
        <w:rPr>
          <w:rFonts w:asciiTheme="minorHAnsi" w:hAnsiTheme="minorHAnsi"/>
        </w:rPr>
        <w:t>own</w:t>
      </w:r>
      <w:proofErr w:type="spellEnd"/>
      <w:r w:rsidRPr="6F9B9007">
        <w:rPr>
          <w:rFonts w:asciiTheme="minorHAnsi" w:hAnsiTheme="minorHAnsi"/>
        </w:rPr>
        <w:t xml:space="preserve"> Browser</w:t>
      </w:r>
      <w:r w:rsidRPr="2F6C8FEC">
        <w:rPr>
          <w:rFonts w:asciiTheme="minorHAnsi" w:hAnsiTheme="minorHAnsi"/>
        </w:rPr>
        <w:t xml:space="preserve"> with test administrator</w:t>
      </w:r>
      <w:r w:rsidRPr="6F9B9007">
        <w:rPr>
          <w:rFonts w:asciiTheme="minorHAnsi" w:hAnsiTheme="minorHAnsi"/>
        </w:rPr>
        <w:t>(s)</w:t>
      </w:r>
      <w:r w:rsidRPr="2F6C8FEC">
        <w:rPr>
          <w:rFonts w:asciiTheme="minorHAnsi" w:hAnsiTheme="minorHAnsi"/>
        </w:rPr>
        <w:t xml:space="preserve"> and students to familiarize </w:t>
      </w:r>
      <w:r>
        <w:rPr>
          <w:rFonts w:asciiTheme="minorHAnsi" w:hAnsiTheme="minorHAnsi"/>
        </w:rPr>
        <w:t>everyone</w:t>
      </w:r>
      <w:r w:rsidRPr="2F6C8FEC">
        <w:rPr>
          <w:rFonts w:asciiTheme="minorHAnsi" w:hAnsiTheme="minorHAnsi"/>
        </w:rPr>
        <w:t xml:space="preserve"> with the assessment format. </w:t>
      </w:r>
    </w:p>
    <w:p w14:paraId="2BB38587" w14:textId="77777777" w:rsidR="0073524F" w:rsidRDefault="0073524F" w:rsidP="0073524F">
      <w:pPr>
        <w:pStyle w:val="NoSpacing"/>
        <w:ind w:left="425"/>
        <w:rPr>
          <w:rFonts w:asciiTheme="minorHAnsi" w:hAnsiTheme="minorHAnsi"/>
        </w:rPr>
      </w:pPr>
    </w:p>
    <w:p w14:paraId="7E3B36D5" w14:textId="77777777" w:rsidR="0073524F" w:rsidRPr="00E13171" w:rsidRDefault="0073524F" w:rsidP="00E13171">
      <w:pPr>
        <w:pStyle w:val="NoSpacing"/>
        <w:ind w:left="425"/>
        <w:rPr>
          <w:rFonts w:asciiTheme="minorHAnsi" w:hAnsiTheme="minorHAnsi"/>
        </w:rPr>
      </w:pPr>
    </w:p>
    <w:p w14:paraId="2F6948FE" w14:textId="77777777" w:rsidR="0075405E" w:rsidRPr="000C0A86" w:rsidRDefault="0075405E" w:rsidP="0075405E">
      <w:pPr>
        <w:pStyle w:val="NoSpacing"/>
        <w:rPr>
          <w:rFonts w:asciiTheme="minorHAnsi" w:hAnsiTheme="minorHAnsi" w:cstheme="minorHAnsi"/>
        </w:rPr>
      </w:pPr>
      <w:r w:rsidRPr="000C0A86">
        <w:rPr>
          <w:rFonts w:asciiTheme="minorHAnsi" w:hAnsiTheme="minorHAnsi" w:cstheme="minorHAnsi"/>
          <w:u w:val="single"/>
        </w:rPr>
        <w:t>On Assessment Day</w:t>
      </w:r>
    </w:p>
    <w:p w14:paraId="75221615" w14:textId="77777777" w:rsidR="0075405E" w:rsidRPr="000C0A86" w:rsidRDefault="0075405E" w:rsidP="0075405E">
      <w:pPr>
        <w:pStyle w:val="NoSpacing"/>
        <w:rPr>
          <w:rFonts w:asciiTheme="minorHAnsi" w:hAnsiTheme="minorHAnsi" w:cstheme="minorHAnsi"/>
        </w:rPr>
      </w:pPr>
    </w:p>
    <w:p w14:paraId="37B60D5B" w14:textId="77777777" w:rsidR="0075405E" w:rsidRPr="000C0A86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 w:rsidRPr="000C0A86">
        <w:rPr>
          <w:rFonts w:asciiTheme="minorHAnsi" w:hAnsiTheme="minorHAnsi" w:cstheme="minorHAnsi"/>
        </w:rPr>
        <w:t xml:space="preserve">Provide </w:t>
      </w:r>
      <w:r>
        <w:rPr>
          <w:rFonts w:asciiTheme="minorHAnsi" w:hAnsiTheme="minorHAnsi" w:cstheme="minorHAnsi"/>
        </w:rPr>
        <w:t xml:space="preserve">the </w:t>
      </w:r>
      <w:r w:rsidRPr="000C0A86">
        <w:rPr>
          <w:rFonts w:asciiTheme="minorHAnsi" w:hAnsiTheme="minorHAnsi" w:cstheme="minorHAnsi"/>
        </w:rPr>
        <w:t>test administrator with all relevant documents and equipment to administer the assessment.</w:t>
      </w:r>
      <w:r>
        <w:rPr>
          <w:rFonts w:asciiTheme="minorHAnsi" w:hAnsiTheme="minorHAnsi" w:cstheme="minorHAnsi"/>
        </w:rPr>
        <w:t xml:space="preserve"> </w:t>
      </w:r>
    </w:p>
    <w:p w14:paraId="5E2B1AEC" w14:textId="269A41A4" w:rsidR="0075405E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</w:rPr>
      </w:pPr>
      <w:r w:rsidRPr="6F9B9007">
        <w:rPr>
          <w:rFonts w:asciiTheme="minorHAnsi" w:hAnsiTheme="minorHAnsi"/>
        </w:rPr>
        <w:t>About an hour before the assessment session, with the test administrator</w:t>
      </w:r>
      <w:r>
        <w:rPr>
          <w:rFonts w:asciiTheme="minorHAnsi" w:hAnsiTheme="minorHAnsi"/>
        </w:rPr>
        <w:t>(s)</w:t>
      </w:r>
      <w:r w:rsidRPr="6F9B9007">
        <w:rPr>
          <w:rFonts w:asciiTheme="minorHAnsi" w:hAnsiTheme="minorHAnsi"/>
        </w:rPr>
        <w:t xml:space="preserve"> and </w:t>
      </w:r>
      <w:r w:rsidRPr="6F9B9007">
        <w:rPr>
          <w:rFonts w:asciiTheme="minorHAnsi" w:hAnsiTheme="minorHAnsi"/>
          <w:lang w:val="en-CA"/>
        </w:rPr>
        <w:t xml:space="preserve">IT </w:t>
      </w:r>
      <w:r>
        <w:rPr>
          <w:rFonts w:asciiTheme="minorHAnsi" w:hAnsiTheme="minorHAnsi"/>
          <w:lang w:val="en-CA"/>
        </w:rPr>
        <w:t>specialist</w:t>
      </w:r>
      <w:r w:rsidRPr="6F9B9007">
        <w:rPr>
          <w:rFonts w:asciiTheme="minorHAnsi" w:hAnsiTheme="minorHAnsi"/>
          <w:lang w:val="en-CA"/>
        </w:rPr>
        <w:t xml:space="preserve"> (if </w:t>
      </w:r>
      <w:r w:rsidR="00495F20">
        <w:rPr>
          <w:rFonts w:asciiTheme="minorHAnsi" w:hAnsiTheme="minorHAnsi"/>
          <w:lang w:val="en-CA"/>
        </w:rPr>
        <w:t>available</w:t>
      </w:r>
      <w:r w:rsidRPr="6F9B9007">
        <w:rPr>
          <w:rFonts w:asciiTheme="minorHAnsi" w:hAnsiTheme="minorHAnsi"/>
          <w:lang w:val="en-CA"/>
        </w:rPr>
        <w:t>)</w:t>
      </w:r>
      <w:r w:rsidRPr="6F9B9007">
        <w:rPr>
          <w:rFonts w:asciiTheme="minorHAnsi" w:hAnsiTheme="minorHAnsi"/>
        </w:rPr>
        <w:t xml:space="preserve">, set up the room and the devices that will be used. </w:t>
      </w:r>
      <w:r>
        <w:rPr>
          <w:rFonts w:asciiTheme="minorHAnsi" w:hAnsiTheme="minorHAnsi"/>
        </w:rPr>
        <w:t>We</w:t>
      </w:r>
      <w:r w:rsidRPr="6F9B9007">
        <w:rPr>
          <w:rFonts w:asciiTheme="minorHAnsi" w:hAnsiTheme="minorHAnsi"/>
        </w:rPr>
        <w:t xml:space="preserve"> recommend launch</w:t>
      </w:r>
      <w:r>
        <w:rPr>
          <w:rFonts w:asciiTheme="minorHAnsi" w:hAnsiTheme="minorHAnsi"/>
        </w:rPr>
        <w:t>ing</w:t>
      </w:r>
      <w:r w:rsidRPr="6F9B9007">
        <w:rPr>
          <w:rFonts w:asciiTheme="minorHAnsi" w:hAnsiTheme="minorHAnsi"/>
        </w:rPr>
        <w:t xml:space="preserve"> the PCAP Lockdown Browser in advance for students.</w:t>
      </w:r>
    </w:p>
    <w:p w14:paraId="27A1BE8B" w14:textId="77777777" w:rsidR="00A03082" w:rsidRDefault="0075405E" w:rsidP="00A03082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 w:rsidRPr="000C0A86">
        <w:rPr>
          <w:rFonts w:asciiTheme="minorHAnsi" w:hAnsiTheme="minorHAnsi" w:cstheme="minorHAnsi"/>
        </w:rPr>
        <w:t>Help the test administrator</w:t>
      </w:r>
      <w:r>
        <w:rPr>
          <w:rFonts w:asciiTheme="minorHAnsi" w:hAnsiTheme="minorHAnsi" w:cstheme="minorHAnsi"/>
        </w:rPr>
        <w:t>(s)</w:t>
      </w:r>
      <w:r w:rsidRPr="000C0A86">
        <w:rPr>
          <w:rFonts w:asciiTheme="minorHAnsi" w:hAnsiTheme="minorHAnsi" w:cstheme="minorHAnsi"/>
        </w:rPr>
        <w:t xml:space="preserve"> if they are having any problems during administration. </w:t>
      </w:r>
    </w:p>
    <w:p w14:paraId="3F21A83F" w14:textId="77777777" w:rsidR="0073524F" w:rsidRDefault="0073524F" w:rsidP="0073524F">
      <w:pPr>
        <w:pStyle w:val="NoSpacing"/>
        <w:ind w:left="425"/>
        <w:rPr>
          <w:rFonts w:asciiTheme="minorHAnsi" w:hAnsiTheme="minorHAnsi" w:cstheme="minorHAnsi"/>
        </w:rPr>
      </w:pPr>
    </w:p>
    <w:p w14:paraId="49F25EE1" w14:textId="77777777" w:rsidR="0073524F" w:rsidRDefault="0073524F" w:rsidP="0073524F">
      <w:pPr>
        <w:pStyle w:val="NoSpacing"/>
        <w:ind w:left="425"/>
        <w:rPr>
          <w:rFonts w:asciiTheme="minorHAnsi" w:hAnsiTheme="minorHAnsi" w:cstheme="minorHAnsi"/>
        </w:rPr>
      </w:pPr>
    </w:p>
    <w:p w14:paraId="4C2B1874" w14:textId="77777777" w:rsidR="0073524F" w:rsidRDefault="0073524F" w:rsidP="00E13171">
      <w:pPr>
        <w:pStyle w:val="NoSpacing"/>
        <w:ind w:left="425"/>
        <w:rPr>
          <w:rFonts w:asciiTheme="minorHAnsi" w:hAnsiTheme="minorHAnsi" w:cstheme="minorHAnsi"/>
        </w:rPr>
      </w:pPr>
    </w:p>
    <w:p w14:paraId="4E21C3D2" w14:textId="237AF54F" w:rsidR="0075405E" w:rsidRPr="00A03082" w:rsidRDefault="0075405E" w:rsidP="00A03082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 w:rsidRPr="00A03082">
        <w:rPr>
          <w:rFonts w:asciiTheme="minorHAnsi" w:hAnsiTheme="minorHAnsi"/>
        </w:rPr>
        <w:t xml:space="preserve">After administration is complete, ensure the online Student Tracking Form is completed to determine if a makeup session is needed. If so, prepare for a makeup session as soon as possible. </w:t>
      </w:r>
    </w:p>
    <w:p w14:paraId="0062301A" w14:textId="77777777" w:rsidR="0075405E" w:rsidRPr="000C0A86" w:rsidRDefault="0075405E" w:rsidP="0075405E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1DBFCA2" w14:textId="77777777" w:rsidR="0075405E" w:rsidRPr="000C0A86" w:rsidRDefault="0075405E" w:rsidP="0075405E">
      <w:pPr>
        <w:pStyle w:val="NoSpacing"/>
        <w:rPr>
          <w:rFonts w:asciiTheme="minorHAnsi" w:hAnsiTheme="minorHAnsi" w:cstheme="minorHAnsi"/>
        </w:rPr>
      </w:pPr>
      <w:r w:rsidRPr="000C0A86">
        <w:rPr>
          <w:rFonts w:asciiTheme="minorHAnsi" w:hAnsiTheme="minorHAnsi" w:cstheme="minorHAnsi"/>
          <w:u w:val="single"/>
        </w:rPr>
        <w:t>Immediately After the Assessment</w:t>
      </w:r>
    </w:p>
    <w:p w14:paraId="7F77AC9D" w14:textId="77777777" w:rsidR="0075405E" w:rsidRPr="000C0A86" w:rsidRDefault="0075405E" w:rsidP="0075405E">
      <w:pPr>
        <w:pStyle w:val="NoSpacing"/>
        <w:rPr>
          <w:rFonts w:asciiTheme="minorHAnsi" w:hAnsiTheme="minorHAnsi" w:cstheme="minorHAnsi"/>
        </w:rPr>
      </w:pPr>
    </w:p>
    <w:p w14:paraId="2D26027D" w14:textId="77777777" w:rsidR="0075405E" w:rsidRPr="000C0A86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 w:rsidRPr="000C0A86">
        <w:rPr>
          <w:rFonts w:asciiTheme="minorHAnsi" w:hAnsiTheme="minorHAnsi" w:cstheme="minorHAnsi"/>
        </w:rPr>
        <w:t>Document the completion of the School and Teacher Questionnaires on the School and Teacher Questionnaire Tracking Form.</w:t>
      </w:r>
    </w:p>
    <w:p w14:paraId="263A4E34" w14:textId="77777777" w:rsidR="0075405E" w:rsidRPr="00302EB3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</w:rPr>
      </w:pPr>
      <w:r w:rsidRPr="00302EB3">
        <w:rPr>
          <w:rFonts w:asciiTheme="minorHAnsi" w:hAnsiTheme="minorHAnsi"/>
        </w:rPr>
        <w:t>Verify that all administration forms are completed accurately and fully, including:</w:t>
      </w:r>
    </w:p>
    <w:p w14:paraId="25D6DDBC" w14:textId="5A94E342" w:rsidR="0075405E" w:rsidRPr="00302EB3" w:rsidRDefault="00DA5B76" w:rsidP="0075405E">
      <w:pPr>
        <w:pStyle w:val="NoSpacing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Online </w:t>
      </w:r>
      <w:r w:rsidR="0075405E" w:rsidRPr="00302EB3">
        <w:rPr>
          <w:rFonts w:asciiTheme="minorHAnsi" w:hAnsiTheme="minorHAnsi"/>
        </w:rPr>
        <w:t>Student Tracking Form</w:t>
      </w:r>
    </w:p>
    <w:p w14:paraId="3F053BA8" w14:textId="77777777" w:rsidR="0075405E" w:rsidRPr="00302EB3" w:rsidRDefault="0075405E" w:rsidP="0075405E">
      <w:pPr>
        <w:pStyle w:val="NoSpacing"/>
        <w:numPr>
          <w:ilvl w:val="1"/>
          <w:numId w:val="1"/>
        </w:numPr>
        <w:rPr>
          <w:rFonts w:asciiTheme="minorHAnsi" w:hAnsiTheme="minorHAnsi"/>
        </w:rPr>
      </w:pPr>
      <w:r w:rsidRPr="00302EB3">
        <w:rPr>
          <w:rFonts w:asciiTheme="minorHAnsi" w:hAnsiTheme="minorHAnsi"/>
        </w:rPr>
        <w:t>School and Teacher Questionnaire Tracking Form</w:t>
      </w:r>
    </w:p>
    <w:p w14:paraId="46CE6503" w14:textId="2447F53D" w:rsidR="0075405E" w:rsidRDefault="00413DC0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Wait for verification of </w:t>
      </w:r>
      <w:r w:rsidR="000A2BD2">
        <w:rPr>
          <w:rFonts w:asciiTheme="minorHAnsi" w:hAnsiTheme="minorHAnsi" w:cstheme="minorHAnsi"/>
        </w:rPr>
        <w:t>completed documents from CMEC.</w:t>
      </w:r>
    </w:p>
    <w:p w14:paraId="7705FAC7" w14:textId="485537D3" w:rsidR="0075405E" w:rsidRPr="000C0A86" w:rsidRDefault="0075405E" w:rsidP="0075405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Shortly after the assessment, please complete the </w:t>
      </w:r>
      <w:r w:rsidR="00DA5B76">
        <w:rPr>
          <w:rFonts w:asciiTheme="minorHAnsi" w:hAnsiTheme="minorHAnsi" w:cstheme="minorHAnsi"/>
        </w:rPr>
        <w:t xml:space="preserve">online </w:t>
      </w:r>
      <w:r>
        <w:rPr>
          <w:rFonts w:asciiTheme="minorHAnsi" w:hAnsiTheme="minorHAnsi" w:cstheme="minorHAnsi"/>
        </w:rPr>
        <w:t xml:space="preserve">School Feedback Survey to improve processes and communications for future cycles. </w:t>
      </w:r>
    </w:p>
    <w:p w14:paraId="59E6629D" w14:textId="58A3B0DE" w:rsidR="000F39F5" w:rsidRDefault="00940D05" w:rsidP="00E13171">
      <w:pPr>
        <w:pStyle w:val="NoSpacing"/>
        <w:rPr>
          <w:rFonts w:asciiTheme="minorHAnsi" w:hAnsiTheme="minorHAnsi" w:cstheme="minorHAnsi"/>
        </w:rPr>
      </w:pPr>
      <w:r w:rsidRPr="0030254C">
        <w:rPr>
          <w:rFonts w:asciiTheme="minorHAnsi" w:hAnsiTheme="minorHAnsi" w:cstheme="minorHAnsi"/>
        </w:rPr>
        <w:br/>
      </w:r>
      <w:r w:rsidRPr="0030254C">
        <w:rPr>
          <w:rFonts w:asciiTheme="minorHAnsi" w:hAnsiTheme="minorHAnsi" w:cstheme="minorHAnsi"/>
        </w:rPr>
        <w:br/>
      </w:r>
      <w:r w:rsidRPr="0030254C">
        <w:rPr>
          <w:rFonts w:asciiTheme="minorHAnsi" w:hAnsiTheme="minorHAnsi" w:cstheme="minorHAnsi"/>
        </w:rPr>
        <w:br/>
      </w:r>
      <w:r w:rsidRPr="0030254C">
        <w:rPr>
          <w:rFonts w:asciiTheme="minorHAnsi" w:hAnsiTheme="minorHAnsi" w:cstheme="minorHAnsi"/>
        </w:rPr>
        <w:br/>
      </w:r>
      <w:r w:rsidRPr="0030254C">
        <w:rPr>
          <w:rFonts w:asciiTheme="minorHAnsi" w:hAnsiTheme="minorHAnsi" w:cstheme="minorHAnsi"/>
        </w:rPr>
        <w:br/>
      </w:r>
      <w:r w:rsidRPr="0030254C">
        <w:rPr>
          <w:rFonts w:asciiTheme="minorHAnsi" w:hAnsiTheme="minorHAnsi" w:cstheme="minorHAnsi"/>
        </w:rPr>
        <w:br/>
      </w:r>
    </w:p>
    <w:p w14:paraId="6F88290B" w14:textId="77777777" w:rsidR="0075405E" w:rsidRDefault="0075405E" w:rsidP="0075405E">
      <w:pPr>
        <w:pStyle w:val="NoSpacing"/>
        <w:rPr>
          <w:rFonts w:asciiTheme="minorHAnsi" w:hAnsiTheme="minorHAnsi" w:cstheme="minorHAnsi"/>
        </w:rPr>
      </w:pPr>
    </w:p>
    <w:p w14:paraId="7B7A9501" w14:textId="77777777" w:rsidR="0075405E" w:rsidRPr="0030254C" w:rsidRDefault="0075405E" w:rsidP="0075405E">
      <w:pPr>
        <w:pStyle w:val="NoSpacing"/>
        <w:rPr>
          <w:rFonts w:asciiTheme="minorHAnsi" w:hAnsiTheme="minorHAnsi" w:cstheme="minorHAnsi"/>
        </w:rPr>
      </w:pPr>
    </w:p>
    <w:sectPr w:rsidR="0075405E" w:rsidRPr="0030254C" w:rsidSect="000F39F5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5F19" w14:textId="77777777" w:rsidR="00864CF5" w:rsidRDefault="00864CF5" w:rsidP="00940D05">
      <w:r>
        <w:separator/>
      </w:r>
    </w:p>
  </w:endnote>
  <w:endnote w:type="continuationSeparator" w:id="0">
    <w:p w14:paraId="7F211421" w14:textId="77777777" w:rsidR="00864CF5" w:rsidRDefault="00864CF5" w:rsidP="0094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05B8" w14:textId="77777777" w:rsidR="00864CF5" w:rsidRDefault="00864CF5" w:rsidP="00940D05">
      <w:r>
        <w:separator/>
      </w:r>
    </w:p>
  </w:footnote>
  <w:footnote w:type="continuationSeparator" w:id="0">
    <w:p w14:paraId="38DDB9F0" w14:textId="77777777" w:rsidR="00864CF5" w:rsidRDefault="00864CF5" w:rsidP="0094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838D" w14:textId="360D2EE3" w:rsidR="0075405E" w:rsidRDefault="00DC33D9" w:rsidP="00364DD6">
    <w:pPr>
      <w:pStyle w:val="Header"/>
      <w:tabs>
        <w:tab w:val="clear" w:pos="4680"/>
        <w:tab w:val="clear" w:pos="9360"/>
        <w:tab w:val="left" w:pos="7800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DA1085B" wp14:editId="667BAA33">
          <wp:simplePos x="0" y="0"/>
          <wp:positionH relativeFrom="column">
            <wp:posOffset>-342900</wp:posOffset>
          </wp:positionH>
          <wp:positionV relativeFrom="paragraph">
            <wp:posOffset>-69850</wp:posOffset>
          </wp:positionV>
          <wp:extent cx="2106930" cy="715645"/>
          <wp:effectExtent l="0" t="0" r="7620" b="8255"/>
          <wp:wrapThrough wrapText="bothSides">
            <wp:wrapPolygon edited="0">
              <wp:start x="0" y="0"/>
              <wp:lineTo x="0" y="21274"/>
              <wp:lineTo x="21483" y="21274"/>
              <wp:lineTo x="2148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85"/>
                  <a:stretch/>
                </pic:blipFill>
                <pic:spPr bwMode="auto">
                  <a:xfrm>
                    <a:off x="0" y="0"/>
                    <a:ext cx="210693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33D9">
      <w:rPr>
        <w:noProof/>
      </w:rPr>
      <w:drawing>
        <wp:anchor distT="0" distB="0" distL="114300" distR="114300" simplePos="0" relativeHeight="251660288" behindDoc="0" locked="0" layoutInCell="1" allowOverlap="1" wp14:anchorId="2CB33C7D" wp14:editId="26D97F94">
          <wp:simplePos x="0" y="0"/>
          <wp:positionH relativeFrom="column">
            <wp:posOffset>4861560</wp:posOffset>
          </wp:positionH>
          <wp:positionV relativeFrom="paragraph">
            <wp:posOffset>0</wp:posOffset>
          </wp:positionV>
          <wp:extent cx="1082040" cy="495300"/>
          <wp:effectExtent l="0" t="0" r="3810" b="0"/>
          <wp:wrapSquare wrapText="bothSides"/>
          <wp:docPr id="525323026" name="Picture 1" descr="A green circle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323026" name="Picture 1" descr="A green circle with white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6FC61C" w14:textId="7797D9D5" w:rsidR="00940D05" w:rsidRPr="00940D05" w:rsidRDefault="00940D05" w:rsidP="00940D05">
    <w:pPr>
      <w:pStyle w:val="Header"/>
      <w:tabs>
        <w:tab w:val="clear" w:pos="4680"/>
        <w:tab w:val="clear" w:pos="9360"/>
        <w:tab w:val="left" w:pos="78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2C64"/>
    <w:multiLevelType w:val="hybridMultilevel"/>
    <w:tmpl w:val="687E36F2"/>
    <w:lvl w:ilvl="0" w:tplc="8F10F7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9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05"/>
    <w:rsid w:val="000A2BD2"/>
    <w:rsid w:val="000F39F5"/>
    <w:rsid w:val="00251217"/>
    <w:rsid w:val="00264B58"/>
    <w:rsid w:val="0030254C"/>
    <w:rsid w:val="00364DD6"/>
    <w:rsid w:val="00413DC0"/>
    <w:rsid w:val="00495F20"/>
    <w:rsid w:val="006E3D9D"/>
    <w:rsid w:val="00711B72"/>
    <w:rsid w:val="007169C2"/>
    <w:rsid w:val="0073524F"/>
    <w:rsid w:val="0075405E"/>
    <w:rsid w:val="007D1A86"/>
    <w:rsid w:val="00864CF5"/>
    <w:rsid w:val="00940D05"/>
    <w:rsid w:val="009C57A9"/>
    <w:rsid w:val="00A03082"/>
    <w:rsid w:val="00AC5E27"/>
    <w:rsid w:val="00C045B0"/>
    <w:rsid w:val="00C124A6"/>
    <w:rsid w:val="00CA10FC"/>
    <w:rsid w:val="00CE5CF8"/>
    <w:rsid w:val="00DA5B76"/>
    <w:rsid w:val="00DC33D9"/>
    <w:rsid w:val="00E13171"/>
    <w:rsid w:val="00EE5F91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E08F4"/>
  <w15:chartTrackingRefBased/>
  <w15:docId w15:val="{4D8330FF-65A0-4E09-B49B-6ED7E38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D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0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40D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40D05"/>
  </w:style>
  <w:style w:type="paragraph" w:styleId="Header">
    <w:name w:val="header"/>
    <w:basedOn w:val="Normal"/>
    <w:link w:val="HeaderChar"/>
    <w:uiPriority w:val="99"/>
    <w:unhideWhenUsed/>
    <w:rsid w:val="00940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0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5405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405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754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05E"/>
  </w:style>
  <w:style w:type="character" w:customStyle="1" w:styleId="CommentTextChar">
    <w:name w:val="Comment Text Char"/>
    <w:basedOn w:val="DefaultParagraphFont"/>
    <w:link w:val="CommentText"/>
    <w:uiPriority w:val="99"/>
    <w:rsid w:val="0075405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20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F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orms@cme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47a9a-d142-4f7c-b119-175a674858cd">
      <Terms xmlns="http://schemas.microsoft.com/office/infopath/2007/PartnerControls"/>
    </lcf76f155ced4ddcb4097134ff3c332f>
    <_Flow_SignoffStatus xmlns="1e647a9a-d142-4f7c-b119-175a674858cd" xsi:nil="true"/>
    <TaxCatchAll xmlns="65e30544-de00-4411-afca-c0afa3c63bc6" xsi:nil="true"/>
    <Laure xmlns="1e647a9a-d142-4f7c-b119-175a674858cd">true</Laure>
    <Asia xmlns="1e647a9a-d142-4f7c-b119-175a674858cd" xsi:nil="true"/>
    <Marjorie xmlns="1e647a9a-d142-4f7c-b119-175a674858cd">
      <UserInfo>
        <DisplayName/>
        <AccountId xsi:nil="true"/>
        <AccountType/>
      </UserInfo>
    </Marjori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388C93313494AAEC479FDC54AB32A" ma:contentTypeVersion="24" ma:contentTypeDescription="Create a new document." ma:contentTypeScope="" ma:versionID="8cde4b9660b026b8633d127e6f05ac39">
  <xsd:schema xmlns:xsd="http://www.w3.org/2001/XMLSchema" xmlns:xs="http://www.w3.org/2001/XMLSchema" xmlns:p="http://schemas.microsoft.com/office/2006/metadata/properties" xmlns:ns2="1e647a9a-d142-4f7c-b119-175a674858cd" xmlns:ns3="65e30544-de00-4411-afca-c0afa3c63bc6" targetNamespace="http://schemas.microsoft.com/office/2006/metadata/properties" ma:root="true" ma:fieldsID="5b790d3de8d013bf1d79e8ae1e9f275f" ns2:_="" ns3:_="">
    <xsd:import namespace="1e647a9a-d142-4f7c-b119-175a674858cd"/>
    <xsd:import namespace="65e30544-de00-4411-afca-c0afa3c63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Laure" minOccurs="0"/>
                <xsd:element ref="ns2:Asia" minOccurs="0"/>
                <xsd:element ref="ns2:Marjori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47a9a-d142-4f7c-b119-175a67485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c18761-45a1-4790-9541-6d101be9d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aure" ma:index="25" nillable="true" ma:displayName="Laure " ma:default="1" ma:description="test" ma:format="Dropdown" ma:internalName="Laure">
      <xsd:simpleType>
        <xsd:restriction base="dms:Boolean"/>
      </xsd:simpleType>
    </xsd:element>
    <xsd:element name="Asia" ma:index="26" nillable="true" ma:displayName="Asia" ma:description="testing" ma:format="DateTime" ma:internalName="Asia">
      <xsd:simpleType>
        <xsd:restriction base="dms:DateTime"/>
      </xsd:simpleType>
    </xsd:element>
    <xsd:element name="Marjorie" ma:index="27" nillable="true" ma:displayName="Marjorie" ma:format="Dropdown" ma:list="UserInfo" ma:SharePointGroup="0" ma:internalName="Marjori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0544-de00-4411-afca-c0afa3c63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6d936-017c-430d-8271-9b18e3db9741}" ma:internalName="TaxCatchAll" ma:showField="CatchAllData" ma:web="65e30544-de00-4411-afca-c0afa3c63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14148-1E52-4D74-B221-4AC900967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5AEA7-4651-4A16-A3C6-0104028347A0}">
  <ds:schemaRefs>
    <ds:schemaRef ds:uri="http://schemas.microsoft.com/office/2006/metadata/properties"/>
    <ds:schemaRef ds:uri="http://schemas.microsoft.com/office/infopath/2007/PartnerControls"/>
    <ds:schemaRef ds:uri="1e647a9a-d142-4f7c-b119-175a674858cd"/>
    <ds:schemaRef ds:uri="65e30544-de00-4411-afca-c0afa3c63bc6"/>
  </ds:schemaRefs>
</ds:datastoreItem>
</file>

<file path=customXml/itemProps3.xml><?xml version="1.0" encoding="utf-8"?>
<ds:datastoreItem xmlns:ds="http://schemas.openxmlformats.org/officeDocument/2006/customXml" ds:itemID="{EF577001-3E44-4BCA-8A1C-D9A9E7763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47a9a-d142-4f7c-b119-175a674858cd"/>
    <ds:schemaRef ds:uri="65e30544-de00-4411-afca-c0afa3c63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Kotasinska</dc:creator>
  <cp:keywords/>
  <dc:description/>
  <cp:lastModifiedBy>McKaela Coutts</cp:lastModifiedBy>
  <cp:revision>3</cp:revision>
  <dcterms:created xsi:type="dcterms:W3CDTF">2025-11-07T15:01:00Z</dcterms:created>
  <dcterms:modified xsi:type="dcterms:W3CDTF">2025-11-07T15:01:00Z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0x010100DD9388C93313494AAEC479FDC54AB32A</vt:lpwstr>
  </property>
  <property fmtid="{D5CDD505-2E9C-101B-9397-08002B2CF9AE}" pid="3" name="MediaServiceImageTags">
    <vt:lpwstr/>
  </property>
</Properties>
</file>